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85E529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C3FC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3A24B8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F185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F185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F185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F185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0FE84D0A" w:rsidR="00BC769B" w:rsidRDefault="003057B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53C6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A2A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東入間大会にてニュースカイヤーズが決勝進出です。</w:t>
      </w:r>
    </w:p>
    <w:p w14:paraId="23860DC9" w14:textId="16EF9188" w:rsidR="00657FB4" w:rsidRPr="00353C68" w:rsidRDefault="00657FB4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E315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市内高学年大会は</w:t>
      </w:r>
      <w:r w:rsidR="004F18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今度の土曜日からセカンドクール（二巡目）が始まります。</w:t>
      </w:r>
    </w:p>
    <w:p w14:paraId="55DC9446" w14:textId="21D7A9CF" w:rsidR="004267B1" w:rsidRPr="00F8475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18198A51" w14:textId="455F2236" w:rsidR="00CA2A19" w:rsidRDefault="00CA2A19" w:rsidP="00CA2A19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</w:t>
      </w:r>
      <w:r w:rsidR="005E315D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E315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ニュースカイヤーズ決勝へ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6DC00B2" w14:textId="2203BC2F" w:rsidR="00CA2A19" w:rsidRDefault="00CA2A19" w:rsidP="00CA2A19">
      <w:pPr>
        <w:pStyle w:val="a4"/>
        <w:spacing w:line="320" w:lineRule="exact"/>
        <w:rPr>
          <w:color w:val="000000"/>
        </w:rPr>
      </w:pPr>
      <w:bookmarkStart w:id="0" w:name="_Hlk49800329"/>
      <w:bookmarkStart w:id="1" w:name="_Hlk521964151"/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 w:rsidR="005E315D">
        <w:rPr>
          <w:color w:val="000000"/>
        </w:rPr>
        <w:t>24</w:t>
      </w:r>
      <w:r>
        <w:rPr>
          <w:rFonts w:hint="eastAsia"/>
          <w:color w:val="000000"/>
        </w:rPr>
        <w:t>(土)決勝戦</w:t>
      </w:r>
      <w:bookmarkStart w:id="2" w:name="_Hlk52317333"/>
      <w:r>
        <w:rPr>
          <w:rFonts w:hint="eastAsia"/>
          <w:color w:val="000000"/>
        </w:rPr>
        <w:t xml:space="preserve">　西原小学校</w:t>
      </w:r>
    </w:p>
    <w:bookmarkEnd w:id="2"/>
    <w:p w14:paraId="434189E0" w14:textId="78D9CE55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09:</w:t>
      </w:r>
      <w:r w:rsidR="005E315D">
        <w:rPr>
          <w:color w:val="000000"/>
        </w:rPr>
        <w:t>3</w:t>
      </w:r>
      <w:r>
        <w:rPr>
          <w:color w:val="000000"/>
        </w:rPr>
        <w:t xml:space="preserve">0 </w:t>
      </w:r>
      <w:r>
        <w:rPr>
          <w:rFonts w:hint="eastAsia"/>
          <w:color w:val="000000"/>
          <w:spacing w:val="1"/>
        </w:rPr>
        <w:t>大井ウェスト</w:t>
      </w:r>
      <w:r>
        <w:rPr>
          <w:rFonts w:hint="eastAsia"/>
          <w:color w:val="000000"/>
        </w:rPr>
        <w:t>×鶴小ニュースカイヤーズ</w:t>
      </w:r>
    </w:p>
    <w:bookmarkEnd w:id="0"/>
    <w:p w14:paraId="22C816EA" w14:textId="77777777" w:rsidR="00CA2A19" w:rsidRPr="00E64727" w:rsidRDefault="00CA2A19" w:rsidP="00CA2A19">
      <w:pPr>
        <w:pStyle w:val="a4"/>
        <w:spacing w:line="320" w:lineRule="exact"/>
        <w:rPr>
          <w:color w:val="000000"/>
          <w:spacing w:val="1"/>
        </w:rPr>
      </w:pPr>
    </w:p>
    <w:p w14:paraId="7123CF38" w14:textId="77777777" w:rsidR="00CA2A19" w:rsidRDefault="00CA2A19" w:rsidP="00CA2A19">
      <w:pPr>
        <w:pStyle w:val="a4"/>
        <w:spacing w:line="320" w:lineRule="exact"/>
      </w:pPr>
      <w:bookmarkStart w:id="3" w:name="_Hlk521957282"/>
      <w:bookmarkEnd w:id="1"/>
      <w:r>
        <w:rPr>
          <w:rFonts w:hint="eastAsia"/>
        </w:rPr>
        <w:t>大会の詳細は下記東入間連盟ホームページをご覧ください。</w:t>
      </w:r>
    </w:p>
    <w:bookmarkEnd w:id="3"/>
    <w:p w14:paraId="05D18ABD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52C41DA5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</w:p>
    <w:p w14:paraId="71EB323F" w14:textId="25309E2B" w:rsidR="00F84751" w:rsidRDefault="00EE405C" w:rsidP="00F8475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8A74F0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大会（8/</w:t>
      </w:r>
      <w:r w:rsidR="00F84751"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E2F480D" w14:textId="5F44C7CA" w:rsidR="00F84751" w:rsidRPr="00BC0FCF" w:rsidRDefault="00F84751" w:rsidP="00F84751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4" w:name="_Hlk54114875"/>
      <w:r w:rsidRPr="00BC0FCF">
        <w:rPr>
          <w:rFonts w:hAnsi="ＭＳ ゴシック" w:cs="ＭＳ Ｐゴシック"/>
          <w:color w:val="auto"/>
          <w:szCs w:val="21"/>
        </w:rPr>
        <w:t>■</w:t>
      </w:r>
      <w:r w:rsidR="00B7361C">
        <w:rPr>
          <w:rFonts w:hAnsi="ＭＳ ゴシック" w:cs="ＭＳ Ｐゴシック"/>
          <w:color w:val="auto"/>
          <w:szCs w:val="21"/>
        </w:rPr>
        <w:t>1</w:t>
      </w:r>
      <w:r w:rsidR="00B7361C"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8A74F0">
        <w:rPr>
          <w:rFonts w:hAnsi="ＭＳ ゴシック" w:cs="ＭＳ Ｐゴシック" w:hint="default"/>
          <w:color w:val="auto"/>
          <w:szCs w:val="21"/>
        </w:rPr>
        <w:t>24</w:t>
      </w:r>
      <w:r w:rsidRPr="00BC0FCF">
        <w:rPr>
          <w:rFonts w:hAnsi="ＭＳ ゴシック" w:cs="ＭＳ Ｐゴシック"/>
          <w:color w:val="auto"/>
          <w:szCs w:val="21"/>
        </w:rPr>
        <w:t>(</w:t>
      </w:r>
      <w:r w:rsidR="00B7361C"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 w:rsidR="008A74F0">
        <w:rPr>
          <w:rFonts w:hAnsi="ＭＳ ゴシック" w:cs="ＭＳ Ｐゴシック" w:hint="default"/>
          <w:color w:val="auto"/>
          <w:szCs w:val="21"/>
        </w:rPr>
        <w:t xml:space="preserve"> </w:t>
      </w:r>
      <w:r w:rsidR="008A74F0">
        <w:rPr>
          <w:rFonts w:hAnsi="ＭＳ ゴシック" w:cs="ＭＳ Ｐゴシック"/>
          <w:color w:val="auto"/>
          <w:szCs w:val="21"/>
        </w:rPr>
        <w:t>ファーストクール(一巡目</w:t>
      </w:r>
      <w:r w:rsidR="008A74F0">
        <w:rPr>
          <w:rFonts w:hAnsi="ＭＳ ゴシック" w:cs="ＭＳ Ｐゴシック" w:hint="default"/>
          <w:color w:val="auto"/>
          <w:szCs w:val="21"/>
        </w:rPr>
        <w:t>)</w:t>
      </w:r>
      <w:r w:rsidR="005E315D">
        <w:rPr>
          <w:rFonts w:hAnsi="ＭＳ ゴシック" w:cs="ＭＳ Ｐゴシック"/>
          <w:color w:val="auto"/>
          <w:szCs w:val="21"/>
        </w:rPr>
        <w:t>最終</w:t>
      </w:r>
      <w:r>
        <w:rPr>
          <w:rFonts w:hAnsi="ＭＳ ゴシック" w:cs="ＭＳ Ｐゴシック"/>
          <w:color w:val="auto"/>
          <w:szCs w:val="21"/>
        </w:rPr>
        <w:t>戦</w:t>
      </w:r>
      <w:r w:rsidR="008A74F0">
        <w:rPr>
          <w:rFonts w:hAnsi="ＭＳ ゴシック" w:cs="ＭＳ Ｐゴシック"/>
          <w:color w:val="auto"/>
          <w:szCs w:val="21"/>
        </w:rPr>
        <w:t>及びセカンドクール(二巡目</w:t>
      </w:r>
      <w:r w:rsidR="008A74F0">
        <w:rPr>
          <w:rFonts w:hAnsi="ＭＳ ゴシック" w:cs="ＭＳ Ｐゴシック" w:hint="default"/>
          <w:color w:val="auto"/>
          <w:szCs w:val="21"/>
        </w:rPr>
        <w:t>)</w:t>
      </w:r>
      <w:r w:rsidR="008A74F0">
        <w:rPr>
          <w:rFonts w:hAnsi="ＭＳ ゴシック" w:cs="ＭＳ Ｐゴシック"/>
          <w:color w:val="auto"/>
          <w:szCs w:val="21"/>
        </w:rPr>
        <w:t>初日の対戦</w:t>
      </w:r>
    </w:p>
    <w:p w14:paraId="56EC00C6" w14:textId="0E6E65F9" w:rsidR="00F84751" w:rsidRPr="00BC0FCF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2F1E22">
        <w:rPr>
          <w:rFonts w:hAnsi="ＭＳ ゴシック" w:cs="ＭＳ Ｐゴシック"/>
          <w:color w:val="auto"/>
          <w:szCs w:val="21"/>
        </w:rPr>
        <w:t>第二</w:t>
      </w:r>
      <w:r>
        <w:rPr>
          <w:rFonts w:hAnsi="ＭＳ ゴシック" w:cs="ＭＳ Ｐゴシック"/>
          <w:color w:val="auto"/>
          <w:szCs w:val="21"/>
        </w:rPr>
        <w:t>運動公園</w:t>
      </w:r>
      <w:r w:rsidR="002F1E22"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8A74F0">
        <w:rPr>
          <w:rFonts w:hAnsi="ＭＳ ゴシック" w:cs="ＭＳ Ｐゴシック"/>
          <w:color w:val="auto"/>
          <w:szCs w:val="21"/>
        </w:rPr>
        <w:t>スピリッツ</w:t>
      </w:r>
    </w:p>
    <w:p w14:paraId="1DFDB3C6" w14:textId="7210396E" w:rsidR="002F1E22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8A74F0">
        <w:rPr>
          <w:rFonts w:hAnsi="ＭＳ ゴシック" w:cs="ＭＳ Ｐゴシック"/>
          <w:color w:val="auto"/>
          <w:szCs w:val="21"/>
        </w:rPr>
        <w:t>③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="008A74F0">
        <w:rPr>
          <w:rFonts w:hAnsi="ＭＳ ゴシック" w:cs="ＭＳ Ｐゴシック" w:hint="default"/>
          <w:color w:val="auto"/>
          <w:szCs w:val="21"/>
        </w:rPr>
        <w:t>10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5E315D">
        <w:rPr>
          <w:rFonts w:hAnsi="ＭＳ ゴシック" w:cs="ＭＳ Ｐゴシック"/>
          <w:color w:val="auto"/>
          <w:szCs w:val="21"/>
        </w:rPr>
        <w:t>ヤンガース</w:t>
      </w:r>
      <w:r w:rsidR="00B7361C">
        <w:rPr>
          <w:rFonts w:hAnsi="ＭＳ ゴシック" w:cs="ＭＳ Ｐゴシック"/>
          <w:color w:val="auto"/>
          <w:szCs w:val="21"/>
        </w:rPr>
        <w:t>×</w:t>
      </w:r>
      <w:r w:rsidR="008A74F0">
        <w:rPr>
          <w:rFonts w:hAnsi="ＭＳ ゴシック" w:cs="ＭＳ Ｐゴシック"/>
          <w:color w:val="auto"/>
          <w:szCs w:val="21"/>
        </w:rPr>
        <w:t xml:space="preserve">スピリッツ </w:t>
      </w:r>
      <w:r w:rsidR="008A74F0">
        <w:rPr>
          <w:rFonts w:hAnsi="ＭＳ ゴシック" w:cs="ＭＳ Ｐゴシック" w:hint="default"/>
          <w:color w:val="auto"/>
          <w:szCs w:val="21"/>
        </w:rPr>
        <w:t>(</w:t>
      </w:r>
      <w:r w:rsidR="008A74F0">
        <w:rPr>
          <w:rFonts w:hAnsi="ＭＳ ゴシック" w:cs="ＭＳ Ｐゴシック"/>
          <w:color w:val="auto"/>
          <w:szCs w:val="21"/>
        </w:rPr>
        <w:t>セカンドクール</w:t>
      </w:r>
      <w:bookmarkStart w:id="5" w:name="_Hlk54114840"/>
      <w:r w:rsidR="008A74F0">
        <w:rPr>
          <w:rFonts w:hAnsi="ＭＳ ゴシック" w:cs="ＭＳ Ｐゴシック"/>
          <w:color w:val="auto"/>
          <w:szCs w:val="21"/>
        </w:rPr>
        <w:t>：6イニング・1時間2</w:t>
      </w:r>
      <w:r w:rsidR="008A74F0">
        <w:rPr>
          <w:rFonts w:hAnsi="ＭＳ ゴシック" w:cs="ＭＳ Ｐゴシック" w:hint="default"/>
          <w:color w:val="auto"/>
          <w:szCs w:val="21"/>
        </w:rPr>
        <w:t>0</w:t>
      </w:r>
      <w:r w:rsidR="008A74F0">
        <w:rPr>
          <w:rFonts w:hAnsi="ＭＳ ゴシック" w:cs="ＭＳ Ｐゴシック"/>
          <w:color w:val="auto"/>
          <w:szCs w:val="21"/>
        </w:rPr>
        <w:t>分まで</w:t>
      </w:r>
      <w:bookmarkEnd w:id="5"/>
      <w:r w:rsidR="008A74F0">
        <w:rPr>
          <w:rFonts w:hAnsi="ＭＳ ゴシック" w:cs="ＭＳ Ｐゴシック"/>
          <w:color w:val="auto"/>
          <w:szCs w:val="21"/>
        </w:rPr>
        <w:t xml:space="preserve">)　</w:t>
      </w:r>
    </w:p>
    <w:p w14:paraId="27FF7269" w14:textId="65114948" w:rsidR="00F84751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8A74F0">
        <w:rPr>
          <w:rFonts w:hAnsi="ＭＳ ゴシック" w:cs="ＭＳ Ｐゴシック"/>
          <w:color w:val="auto"/>
          <w:szCs w:val="21"/>
        </w:rPr>
        <w:t>③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2 1</w:t>
      </w:r>
      <w:r w:rsidR="008A74F0"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:</w:t>
      </w:r>
      <w:r w:rsidR="008A74F0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 w:rsidR="008A74F0">
        <w:rPr>
          <w:rFonts w:hAnsi="ＭＳ ゴシック" w:cs="ＭＳ Ｐゴシック"/>
          <w:color w:val="auto"/>
          <w:szCs w:val="21"/>
        </w:rPr>
        <w:t>コンドルス</w:t>
      </w:r>
      <w:r w:rsidR="002F1E22">
        <w:rPr>
          <w:rFonts w:hAnsi="ＭＳ ゴシック" w:cs="ＭＳ Ｐゴシック"/>
          <w:color w:val="auto"/>
          <w:szCs w:val="21"/>
        </w:rPr>
        <w:t>×</w:t>
      </w:r>
      <w:r w:rsidR="005E315D">
        <w:rPr>
          <w:rFonts w:hAnsi="ＭＳ ゴシック" w:cs="ＭＳ Ｐゴシック"/>
          <w:color w:val="auto"/>
          <w:szCs w:val="21"/>
        </w:rPr>
        <w:t>エンゼルス</w:t>
      </w:r>
      <w:r w:rsidR="008A74F0">
        <w:rPr>
          <w:rFonts w:hAnsi="ＭＳ ゴシック" w:cs="ＭＳ Ｐゴシック"/>
          <w:color w:val="auto"/>
          <w:szCs w:val="21"/>
        </w:rPr>
        <w:t xml:space="preserve"> </w:t>
      </w:r>
      <w:r w:rsidR="008A74F0">
        <w:rPr>
          <w:rFonts w:hAnsi="ＭＳ ゴシック" w:cs="ＭＳ Ｐゴシック" w:hint="default"/>
          <w:color w:val="auto"/>
          <w:szCs w:val="21"/>
        </w:rPr>
        <w:t>(</w:t>
      </w:r>
      <w:r w:rsidR="008A74F0">
        <w:rPr>
          <w:rFonts w:hAnsi="ＭＳ ゴシック" w:cs="ＭＳ Ｐゴシック"/>
          <w:color w:val="auto"/>
          <w:szCs w:val="21"/>
        </w:rPr>
        <w:t>セカンドクール</w:t>
      </w:r>
      <w:r w:rsidR="008A74F0">
        <w:rPr>
          <w:rFonts w:hAnsi="ＭＳ ゴシック" w:cs="ＭＳ Ｐゴシック"/>
          <w:color w:val="auto"/>
          <w:szCs w:val="21"/>
        </w:rPr>
        <w:t>：6イニング・1時間2</w:t>
      </w:r>
      <w:r w:rsidR="008A74F0">
        <w:rPr>
          <w:rFonts w:hAnsi="ＭＳ ゴシック" w:cs="ＭＳ Ｐゴシック" w:hint="default"/>
          <w:color w:val="auto"/>
          <w:szCs w:val="21"/>
        </w:rPr>
        <w:t>0</w:t>
      </w:r>
      <w:r w:rsidR="008A74F0">
        <w:rPr>
          <w:rFonts w:hAnsi="ＭＳ ゴシック" w:cs="ＭＳ Ｐゴシック"/>
          <w:color w:val="auto"/>
          <w:szCs w:val="21"/>
        </w:rPr>
        <w:t>分まで</w:t>
      </w:r>
      <w:r w:rsidR="008A74F0">
        <w:rPr>
          <w:rFonts w:hAnsi="ＭＳ ゴシック" w:cs="ＭＳ Ｐゴシック" w:hint="default"/>
          <w:color w:val="auto"/>
          <w:szCs w:val="21"/>
        </w:rPr>
        <w:t>)</w:t>
      </w:r>
    </w:p>
    <w:p w14:paraId="5B71437E" w14:textId="4E04616B" w:rsidR="005E315D" w:rsidRDefault="005E315D" w:rsidP="005E315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8A74F0">
        <w:rPr>
          <w:rFonts w:hAnsi="ＭＳ ゴシック" w:cs="ＭＳ Ｐゴシック"/>
          <w:color w:val="auto"/>
          <w:szCs w:val="21"/>
        </w:rPr>
        <w:t>③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="008A74F0">
        <w:rPr>
          <w:rFonts w:hAnsi="ＭＳ ゴシック" w:cs="ＭＳ Ｐゴシック" w:hint="default"/>
          <w:color w:val="auto"/>
          <w:szCs w:val="21"/>
        </w:rPr>
        <w:t>4</w:t>
      </w:r>
      <w:r w:rsidRPr="00996D72">
        <w:rPr>
          <w:rFonts w:hAnsi="ＭＳ ゴシック" w:cs="ＭＳ Ｐゴシック" w:hint="default"/>
          <w:color w:val="auto"/>
          <w:szCs w:val="21"/>
        </w:rPr>
        <w:t>:</w:t>
      </w:r>
      <w:r w:rsidR="008A74F0">
        <w:rPr>
          <w:rFonts w:hAnsi="ＭＳ ゴシック" w:cs="ＭＳ Ｐゴシック" w:hint="default"/>
          <w:color w:val="auto"/>
          <w:szCs w:val="21"/>
        </w:rPr>
        <w:t>0</w:t>
      </w:r>
      <w:r w:rsidRPr="00996D72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8A74F0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 w:rsidR="008A74F0">
        <w:rPr>
          <w:rFonts w:hAnsi="ＭＳ ゴシック" w:cs="ＭＳ Ｐゴシック"/>
          <w:color w:val="auto"/>
          <w:szCs w:val="21"/>
        </w:rPr>
        <w:t xml:space="preserve">ニュースカイヤーズ </w:t>
      </w:r>
      <w:r w:rsidR="008A74F0">
        <w:rPr>
          <w:rFonts w:hAnsi="ＭＳ ゴシック" w:cs="ＭＳ Ｐゴシック" w:hint="default"/>
          <w:color w:val="auto"/>
          <w:szCs w:val="21"/>
        </w:rPr>
        <w:t>(</w:t>
      </w:r>
      <w:r w:rsidR="008A74F0">
        <w:rPr>
          <w:rFonts w:hAnsi="ＭＳ ゴシック" w:cs="ＭＳ Ｐゴシック"/>
          <w:color w:val="auto"/>
          <w:szCs w:val="21"/>
        </w:rPr>
        <w:t>ファーストクール</w:t>
      </w:r>
      <w:r w:rsidR="008A74F0">
        <w:rPr>
          <w:rFonts w:hAnsi="ＭＳ ゴシック" w:cs="ＭＳ Ｐゴシック" w:hint="default"/>
          <w:color w:val="auto"/>
          <w:szCs w:val="21"/>
        </w:rPr>
        <w:t>)</w:t>
      </w:r>
    </w:p>
    <w:bookmarkEnd w:id="4"/>
    <w:p w14:paraId="65DCB78F" w14:textId="499AD302" w:rsidR="008A74F0" w:rsidRDefault="008A74F0" w:rsidP="008A74F0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5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セカンドクール(二巡目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二日目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04F9C0C3" w14:textId="2B142420" w:rsidR="008A74F0" w:rsidRPr="00BC0FCF" w:rsidRDefault="008A74F0" w:rsidP="008A74F0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運動公園</w:t>
      </w:r>
      <w:r w:rsidR="004F1850">
        <w:rPr>
          <w:rFonts w:hAnsi="ＭＳ ゴシック" w:cs="ＭＳ Ｐゴシック"/>
          <w:color w:val="auto"/>
          <w:szCs w:val="21"/>
        </w:rPr>
        <w:t>C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4F1850">
        <w:rPr>
          <w:rFonts w:hAnsi="ＭＳ ゴシック" w:cs="ＭＳ Ｐゴシック"/>
          <w:color w:val="auto"/>
          <w:szCs w:val="21"/>
        </w:rPr>
        <w:t>コンドルス</w:t>
      </w:r>
    </w:p>
    <w:p w14:paraId="7C64BDB2" w14:textId="0853E7DC" w:rsidR="008A74F0" w:rsidRDefault="008A74F0" w:rsidP="008A74F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bookmarkStart w:id="6" w:name="_Hlk54115049"/>
      <w:r w:rsidR="004F1850">
        <w:rPr>
          <w:rFonts w:hAnsi="ＭＳ ゴシック" w:cs="ＭＳ Ｐゴシック"/>
          <w:color w:val="auto"/>
          <w:szCs w:val="21"/>
        </w:rPr>
        <w:t>④</w:t>
      </w:r>
      <w:bookmarkEnd w:id="6"/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="004F1850">
        <w:rPr>
          <w:rFonts w:hAnsi="ＭＳ ゴシック" w:cs="ＭＳ Ｐゴシック" w:hint="default"/>
          <w:color w:val="auto"/>
          <w:szCs w:val="21"/>
        </w:rPr>
        <w:t>08</w:t>
      </w:r>
      <w:r w:rsidRPr="00996D72">
        <w:rPr>
          <w:rFonts w:hAnsi="ＭＳ ゴシック" w:cs="ＭＳ Ｐゴシック" w:hint="default"/>
          <w:color w:val="auto"/>
          <w:szCs w:val="21"/>
        </w:rPr>
        <w:t>:</w:t>
      </w:r>
      <w:r w:rsidR="004F1850">
        <w:rPr>
          <w:rFonts w:hAnsi="ＭＳ ゴシック" w:cs="ＭＳ Ｐゴシック" w:hint="default"/>
          <w:color w:val="auto"/>
          <w:szCs w:val="21"/>
        </w:rPr>
        <w:t>3</w:t>
      </w:r>
      <w:r w:rsidRPr="00996D72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4F1850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×</w:t>
      </w:r>
      <w:r w:rsidR="004F1850">
        <w:rPr>
          <w:rFonts w:hAnsi="ＭＳ ゴシック" w:cs="ＭＳ Ｐゴシック"/>
          <w:color w:val="auto"/>
          <w:szCs w:val="21"/>
        </w:rPr>
        <w:t>コンドルス</w:t>
      </w:r>
    </w:p>
    <w:p w14:paraId="3FCE5318" w14:textId="5003298F" w:rsidR="008A74F0" w:rsidRDefault="008A74F0" w:rsidP="008A74F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4F1850">
        <w:rPr>
          <w:rFonts w:hAnsi="ＭＳ ゴシック" w:cs="ＭＳ Ｐゴシック"/>
          <w:color w:val="auto"/>
          <w:szCs w:val="21"/>
        </w:rPr>
        <w:t>④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 xml:space="preserve">2 </w:t>
      </w:r>
      <w:r w:rsidR="004F1850">
        <w:rPr>
          <w:rFonts w:hAnsi="ＭＳ ゴシック" w:cs="ＭＳ Ｐゴシック" w:hint="default"/>
          <w:color w:val="auto"/>
          <w:szCs w:val="21"/>
        </w:rPr>
        <w:t>10</w:t>
      </w:r>
      <w:r>
        <w:rPr>
          <w:rFonts w:hAnsi="ＭＳ ゴシック" w:cs="ＭＳ Ｐゴシック" w:hint="default"/>
          <w:color w:val="auto"/>
          <w:szCs w:val="21"/>
        </w:rPr>
        <w:t>:</w:t>
      </w:r>
      <w:r w:rsidR="004F1850"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 w:rsidR="004F1850"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×エンゼルス</w:t>
      </w:r>
    </w:p>
    <w:p w14:paraId="69569C41" w14:textId="41298788" w:rsidR="008A74F0" w:rsidRDefault="008A74F0" w:rsidP="008A74F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4F1850">
        <w:rPr>
          <w:rFonts w:hAnsi="ＭＳ ゴシック" w:cs="ＭＳ Ｐゴシック"/>
          <w:color w:val="auto"/>
          <w:szCs w:val="21"/>
        </w:rPr>
        <w:t>④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="004F1850">
        <w:rPr>
          <w:rFonts w:hAnsi="ＭＳ ゴシック" w:cs="ＭＳ Ｐゴシック" w:hint="default"/>
          <w:color w:val="auto"/>
          <w:szCs w:val="21"/>
        </w:rPr>
        <w:t>2</w:t>
      </w:r>
      <w:r w:rsidRPr="00996D72">
        <w:rPr>
          <w:rFonts w:hAnsi="ＭＳ ゴシック" w:cs="ＭＳ Ｐゴシック" w:hint="default"/>
          <w:color w:val="auto"/>
          <w:szCs w:val="21"/>
        </w:rPr>
        <w:t>:</w:t>
      </w:r>
      <w:r w:rsidR="004F1850"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4F1850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×</w:t>
      </w:r>
      <w:r w:rsidR="004F1850">
        <w:rPr>
          <w:rFonts w:hAnsi="ＭＳ ゴシック" w:cs="ＭＳ Ｐゴシック"/>
          <w:color w:val="auto"/>
          <w:szCs w:val="21"/>
        </w:rPr>
        <w:t>キッズ</w:t>
      </w:r>
    </w:p>
    <w:p w14:paraId="6F0C2FBC" w14:textId="198AB62C" w:rsidR="004F1850" w:rsidRDefault="004F1850" w:rsidP="004F185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④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4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14</w:t>
      </w:r>
      <w:r w:rsidRPr="00996D72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996D72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14:paraId="4FFB87A7" w14:textId="77777777" w:rsidR="008A74F0" w:rsidRDefault="008A74F0" w:rsidP="008A74F0">
      <w:pPr>
        <w:spacing w:line="320" w:lineRule="exact"/>
      </w:pPr>
    </w:p>
    <w:p w14:paraId="5FDCB379" w14:textId="175E2BBC" w:rsidR="008C3FC5" w:rsidRPr="00BC0FCF" w:rsidRDefault="008A74F0" w:rsidP="008C3FC5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8C3FC5">
        <w:rPr>
          <w:rFonts w:hAnsi="ＭＳ ゴシック" w:cs="ＭＳ Ｐゴシック"/>
          <w:color w:val="auto"/>
          <w:szCs w:val="21"/>
        </w:rPr>
        <w:t>1</w:t>
      </w:r>
      <w:r w:rsidR="008C3FC5">
        <w:rPr>
          <w:rFonts w:hAnsi="ＭＳ ゴシック" w:cs="ＭＳ Ｐゴシック" w:hint="default"/>
          <w:color w:val="auto"/>
          <w:szCs w:val="21"/>
        </w:rPr>
        <w:t>0</w:t>
      </w:r>
      <w:r w:rsidR="008C3FC5" w:rsidRPr="00BC0FCF">
        <w:rPr>
          <w:rFonts w:hAnsi="ＭＳ ゴシック" w:cs="ＭＳ Ｐゴシック"/>
          <w:color w:val="auto"/>
          <w:szCs w:val="21"/>
        </w:rPr>
        <w:t>/</w:t>
      </w:r>
      <w:r w:rsidR="008C3FC5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8</w:t>
      </w:r>
      <w:r w:rsidR="008C3FC5">
        <w:rPr>
          <w:rFonts w:hAnsi="ＭＳ ゴシック" w:cs="ＭＳ Ｐゴシック" w:hint="default"/>
          <w:color w:val="auto"/>
          <w:szCs w:val="21"/>
        </w:rPr>
        <w:t xml:space="preserve"> </w:t>
      </w:r>
      <w:r w:rsidR="008C3FC5" w:rsidRPr="00BC0FCF">
        <w:rPr>
          <w:rFonts w:hAnsi="ＭＳ ゴシック" w:cs="ＭＳ Ｐゴシック"/>
          <w:color w:val="auto"/>
          <w:szCs w:val="21"/>
        </w:rPr>
        <w:t>高学年大会</w:t>
      </w:r>
      <w:r>
        <w:rPr>
          <w:rFonts w:hAnsi="ＭＳ ゴシック" w:cs="ＭＳ Ｐゴシック"/>
          <w:color w:val="auto"/>
          <w:szCs w:val="21"/>
        </w:rPr>
        <w:t>十一日目</w:t>
      </w:r>
      <w:r w:rsidR="008C3FC5">
        <w:rPr>
          <w:rFonts w:hAnsi="ＭＳ ゴシック" w:cs="ＭＳ Ｐゴシック"/>
          <w:color w:val="auto"/>
          <w:szCs w:val="21"/>
        </w:rPr>
        <w:t>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4FAE02D3" w14:textId="76B4CADB" w:rsidR="008C3FC5" w:rsidRDefault="008C3FC5" w:rsidP="008C3FC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8A74F0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ヤンガース1</w:t>
      </w:r>
      <w:r>
        <w:rPr>
          <w:rFonts w:hAnsi="ＭＳ ゴシック" w:cs="ＭＳ Ｐゴシック" w:hint="default"/>
          <w:color w:val="auto"/>
          <w:szCs w:val="21"/>
        </w:rPr>
        <w:t>-3</w:t>
      </w:r>
      <w:r>
        <w:rPr>
          <w:rFonts w:hAnsi="ＭＳ ゴシック" w:cs="ＭＳ Ｐゴシック"/>
          <w:color w:val="auto"/>
          <w:szCs w:val="21"/>
        </w:rPr>
        <w:t>キッズ</w:t>
      </w:r>
      <w:r w:rsidR="008A74F0">
        <w:rPr>
          <w:rFonts w:hAnsi="ＭＳ ゴシック" w:cs="ＭＳ Ｐゴシック"/>
          <w:color w:val="auto"/>
          <w:szCs w:val="21"/>
        </w:rPr>
        <w:t>○</w:t>
      </w:r>
    </w:p>
    <w:p w14:paraId="61AF394F" w14:textId="135DAFEA" w:rsidR="008C3FC5" w:rsidRDefault="008C3FC5" w:rsidP="008C3FC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8A74F0">
        <w:rPr>
          <w:rFonts w:hAnsi="ＭＳ ゴシック" w:cs="ＭＳ Ｐゴシック"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スピリッツ</w:t>
      </w:r>
      <w:r w:rsidR="008A74F0">
        <w:rPr>
          <w:rFonts w:hAnsi="ＭＳ ゴシック" w:cs="ＭＳ Ｐゴシック"/>
          <w:color w:val="auto"/>
          <w:szCs w:val="21"/>
        </w:rPr>
        <w:t>1</w:t>
      </w:r>
      <w:r w:rsidR="008A74F0">
        <w:rPr>
          <w:rFonts w:hAnsi="ＭＳ ゴシック" w:cs="ＭＳ Ｐゴシック" w:hint="default"/>
          <w:color w:val="auto"/>
          <w:szCs w:val="21"/>
        </w:rPr>
        <w:t>6(4C)0</w:t>
      </w:r>
      <w:r>
        <w:rPr>
          <w:rFonts w:hAnsi="ＭＳ ゴシック" w:cs="ＭＳ Ｐゴシック"/>
          <w:color w:val="auto"/>
          <w:szCs w:val="21"/>
        </w:rPr>
        <w:t>エンゼルス</w:t>
      </w:r>
      <w:r w:rsidR="008A74F0">
        <w:rPr>
          <w:rFonts w:hAnsi="ＭＳ ゴシック" w:cs="ＭＳ Ｐゴシック"/>
          <w:color w:val="auto"/>
          <w:szCs w:val="21"/>
        </w:rPr>
        <w:t>●</w:t>
      </w:r>
    </w:p>
    <w:p w14:paraId="1A3671AE" w14:textId="44D4FA70" w:rsidR="008C3FC5" w:rsidRDefault="008C3FC5" w:rsidP="008C3FC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8A74F0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コンドルス</w:t>
      </w:r>
      <w:r w:rsidR="008A74F0">
        <w:rPr>
          <w:rFonts w:hAnsi="ＭＳ ゴシック" w:cs="ＭＳ Ｐゴシック"/>
          <w:color w:val="auto"/>
          <w:szCs w:val="21"/>
        </w:rPr>
        <w:t>1</w:t>
      </w:r>
      <w:r w:rsidR="008A74F0">
        <w:rPr>
          <w:rFonts w:hAnsi="ＭＳ ゴシック" w:cs="ＭＳ Ｐゴシック" w:hint="default"/>
          <w:color w:val="auto"/>
          <w:szCs w:val="21"/>
        </w:rPr>
        <w:t>-6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8A74F0">
        <w:rPr>
          <w:rFonts w:hAnsi="ＭＳ ゴシック" w:cs="ＭＳ Ｐゴシック"/>
          <w:color w:val="auto"/>
          <w:szCs w:val="21"/>
        </w:rPr>
        <w:t>○</w:t>
      </w:r>
    </w:p>
    <w:p w14:paraId="5DF3596C" w14:textId="2B02DC1D" w:rsidR="002F1E22" w:rsidRP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66F3868E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77DF68A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667D6C3" w14:textId="77777777" w:rsidR="00F84751" w:rsidRPr="00EF56B4" w:rsidRDefault="00F84751" w:rsidP="00F84751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78A6CD61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3221FA9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lastRenderedPageBreak/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5C96A87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AC935D2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2A2DBACD" w14:textId="77777777" w:rsidR="00F84751" w:rsidRDefault="00F84751" w:rsidP="00F84751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7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7"/>
    </w:p>
    <w:bookmarkStart w:id="8" w:name="_Hlk48598134"/>
    <w:p w14:paraId="376422AA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792A595" w14:textId="77777777" w:rsidR="00F84751" w:rsidRDefault="00284D9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F84751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8"/>
    <w:p w14:paraId="6FE70617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CE18CB5" w14:textId="77777777" w:rsidR="00F84751" w:rsidRDefault="00284D9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43DFA20B" w14:textId="77777777" w:rsidR="00F84751" w:rsidRDefault="00284D9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55852DD" w14:textId="77777777" w:rsidR="00F84751" w:rsidRDefault="00284D9F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86FE471" w14:textId="77777777" w:rsidR="00F84751" w:rsidRPr="00D01D1F" w:rsidRDefault="00284D9F" w:rsidP="00F84751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F84751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579B9C24" w14:textId="77777777" w:rsidR="00F84751" w:rsidRDefault="00F84751" w:rsidP="00F84751">
      <w:pPr>
        <w:spacing w:line="320" w:lineRule="exact"/>
        <w:textAlignment w:val="center"/>
        <w:rPr>
          <w:rFonts w:hint="default"/>
        </w:rPr>
      </w:pPr>
    </w:p>
    <w:p w14:paraId="07C1E9CC" w14:textId="7A9D89F5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3532ECFC" w14:textId="77777777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sectPr w:rsidR="00F84751" w:rsidSect="0069212C">
      <w:headerReference w:type="even" r:id="rId16"/>
      <w:headerReference w:type="default" r:id="rId17"/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B17CD" w14:textId="77777777" w:rsidR="00284D9F" w:rsidRDefault="00284D9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A70C03F" w14:textId="77777777" w:rsidR="00284D9F" w:rsidRDefault="00284D9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33F6C025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A74F0">
      <w:rPr>
        <w:rFonts w:ascii="Times New Roman" w:hint="default"/>
        <w:noProof/>
        <w:color w:val="808080" w:themeColor="background1" w:themeShade="80"/>
        <w:sz w:val="24"/>
        <w:szCs w:val="24"/>
      </w:rPr>
      <w:t>2020/10/20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1605" w14:textId="77777777" w:rsidR="00284D9F" w:rsidRDefault="00284D9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45251C7" w14:textId="77777777" w:rsidR="00284D9F" w:rsidRDefault="00284D9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teigakunen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%20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124</cp:revision>
  <cp:lastPrinted>2018-10-22T12:20:00Z</cp:lastPrinted>
  <dcterms:created xsi:type="dcterms:W3CDTF">2020-01-29T22:21:00Z</dcterms:created>
  <dcterms:modified xsi:type="dcterms:W3CDTF">2020-10-20T10:41:00Z</dcterms:modified>
</cp:coreProperties>
</file>